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B17595">
      <w:pPr>
        <w:jc w:val="center"/>
        <w:rPr>
          <w:b/>
          <w:sz w:val="26"/>
          <w:szCs w:val="26"/>
        </w:rPr>
      </w:pPr>
    </w:p>
    <w:p w:rsidR="0031446E" w:rsidRDefault="00706118" w:rsidP="00244D6C">
      <w:pPr>
        <w:pStyle w:val="Heading1"/>
      </w:pPr>
      <w:r>
        <w:t xml:space="preserve">Application pack: </w:t>
      </w:r>
      <w:r w:rsidR="009043EE">
        <w:t xml:space="preserve">Branch Development and Support Officer </w:t>
      </w:r>
      <w:r w:rsidR="00D52416" w:rsidRPr="00D52416">
        <w:t xml:space="preserve">  </w:t>
      </w:r>
    </w:p>
    <w:p w:rsidR="00DE7407" w:rsidRDefault="00DE7407">
      <w:pPr>
        <w:rPr>
          <w:sz w:val="21"/>
          <w:szCs w:val="21"/>
        </w:rPr>
      </w:pPr>
    </w:p>
    <w:p w:rsidR="00B17595" w:rsidRDefault="00DE7407">
      <w:pPr>
        <w:rPr>
          <w:sz w:val="21"/>
          <w:szCs w:val="21"/>
        </w:rPr>
      </w:pPr>
      <w:r>
        <w:rPr>
          <w:sz w:val="21"/>
          <w:szCs w:val="21"/>
        </w:rPr>
        <w:t>Full time</w:t>
      </w:r>
    </w:p>
    <w:p w:rsidR="0031446E" w:rsidRPr="002A3259" w:rsidRDefault="00B3781A">
      <w:pPr>
        <w:rPr>
          <w:sz w:val="21"/>
          <w:szCs w:val="21"/>
        </w:rPr>
      </w:pPr>
      <w:r>
        <w:rPr>
          <w:sz w:val="21"/>
          <w:szCs w:val="21"/>
        </w:rPr>
        <w:t>Managed by:</w:t>
      </w:r>
      <w:r>
        <w:rPr>
          <w:sz w:val="21"/>
          <w:szCs w:val="21"/>
        </w:rPr>
        <w:tab/>
        <w:t>Director</w:t>
      </w:r>
    </w:p>
    <w:p w:rsidR="00B17595" w:rsidRDefault="00B17595" w:rsidP="00B17595">
      <w:pPr>
        <w:rPr>
          <w:sz w:val="21"/>
          <w:szCs w:val="21"/>
        </w:rPr>
      </w:pPr>
      <w:r w:rsidRPr="002A3259">
        <w:rPr>
          <w:sz w:val="21"/>
          <w:szCs w:val="21"/>
        </w:rPr>
        <w:t>Salary</w:t>
      </w:r>
      <w:r w:rsidR="00C7354E">
        <w:rPr>
          <w:sz w:val="21"/>
          <w:szCs w:val="21"/>
        </w:rPr>
        <w:t xml:space="preserve"> range</w:t>
      </w:r>
      <w:r w:rsidR="00D52416">
        <w:rPr>
          <w:sz w:val="21"/>
          <w:szCs w:val="21"/>
        </w:rPr>
        <w:t>:</w:t>
      </w:r>
      <w:r w:rsidR="00D52416">
        <w:rPr>
          <w:sz w:val="21"/>
          <w:szCs w:val="21"/>
        </w:rPr>
        <w:tab/>
      </w:r>
      <w:r w:rsidR="00D52416" w:rsidRPr="00D52416">
        <w:rPr>
          <w:sz w:val="21"/>
          <w:szCs w:val="21"/>
        </w:rPr>
        <w:t>£</w:t>
      </w:r>
      <w:r w:rsidR="009043EE">
        <w:rPr>
          <w:sz w:val="21"/>
          <w:szCs w:val="21"/>
        </w:rPr>
        <w:t>26,262- £</w:t>
      </w:r>
      <w:r w:rsidR="00D52416" w:rsidRPr="00D52416">
        <w:rPr>
          <w:sz w:val="21"/>
          <w:szCs w:val="21"/>
        </w:rPr>
        <w:t>3</w:t>
      </w:r>
      <w:r w:rsidR="009043EE">
        <w:rPr>
          <w:sz w:val="21"/>
          <w:szCs w:val="21"/>
        </w:rPr>
        <w:t>0,933</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9043EE" w:rsidRDefault="009043EE" w:rsidP="009043EE">
            <w:pPr>
              <w:spacing w:before="120" w:after="120"/>
              <w:ind w:left="360"/>
              <w:rPr>
                <w:b w:val="0"/>
                <w:sz w:val="21"/>
                <w:szCs w:val="21"/>
              </w:rPr>
            </w:pPr>
            <w:r w:rsidRPr="009043EE">
              <w:rPr>
                <w:b w:val="0"/>
                <w:sz w:val="21"/>
                <w:szCs w:val="21"/>
              </w:rPr>
              <w:t>PSC has over 60 Branches who take PSC’ campaigns to their local communities . As Bra</w:t>
            </w:r>
            <w:r>
              <w:rPr>
                <w:b w:val="0"/>
                <w:sz w:val="21"/>
                <w:szCs w:val="21"/>
              </w:rPr>
              <w:t xml:space="preserve">nch Development and Support Officer </w:t>
            </w:r>
            <w:r w:rsidRPr="009043EE">
              <w:rPr>
                <w:b w:val="0"/>
                <w:sz w:val="21"/>
                <w:szCs w:val="21"/>
              </w:rPr>
              <w:t xml:space="preserve">you will work as part of PSC;s Campaign team, to support the work of local branches and aid </w:t>
            </w:r>
            <w:r>
              <w:rPr>
                <w:b w:val="0"/>
                <w:sz w:val="21"/>
                <w:szCs w:val="21"/>
              </w:rPr>
              <w:t>t</w:t>
            </w:r>
            <w:r w:rsidRPr="009043EE">
              <w:rPr>
                <w:b w:val="0"/>
                <w:sz w:val="21"/>
                <w:szCs w:val="21"/>
              </w:rPr>
              <w:t xml:space="preserve">he development of new Branches. You will </w:t>
            </w:r>
            <w:r>
              <w:rPr>
                <w:b w:val="0"/>
                <w:sz w:val="21"/>
                <w:szCs w:val="21"/>
              </w:rPr>
              <w:t>create resources to support PSC’s campaigns, be a liaison point between Branches and PSC National facilitating 2 way communication. You will support the development of new Branches with resources and direct guidance to new Branch officers, as well as being proactive in starting new branches in areas where PSC has members but no local branch.  You will support the d</w:t>
            </w:r>
            <w:r w:rsidRPr="009043EE">
              <w:rPr>
                <w:b w:val="0"/>
                <w:sz w:val="21"/>
                <w:szCs w:val="21"/>
              </w:rPr>
              <w:t>esign and deliver</w:t>
            </w:r>
            <w:r>
              <w:rPr>
                <w:b w:val="0"/>
                <w:sz w:val="21"/>
                <w:szCs w:val="21"/>
              </w:rPr>
              <w:t xml:space="preserve">y of PSC </w:t>
            </w:r>
            <w:r w:rsidRPr="009043EE">
              <w:rPr>
                <w:b w:val="0"/>
                <w:sz w:val="21"/>
                <w:szCs w:val="21"/>
              </w:rPr>
              <w:t xml:space="preserve"> campaigns </w:t>
            </w:r>
            <w:r>
              <w:rPr>
                <w:b w:val="0"/>
                <w:sz w:val="21"/>
                <w:szCs w:val="21"/>
              </w:rPr>
              <w:t xml:space="preserve">contributing to regular communications and helping with the organising of campaign events </w:t>
            </w:r>
          </w:p>
          <w:p w:rsidR="009043EE" w:rsidRPr="009043EE" w:rsidRDefault="009043EE" w:rsidP="009043EE">
            <w:pPr>
              <w:spacing w:before="120" w:after="120"/>
              <w:rPr>
                <w:sz w:val="21"/>
                <w:szCs w:val="21"/>
              </w:rPr>
            </w:pPr>
          </w:p>
          <w:p w:rsidR="00B17595" w:rsidRDefault="00B17595" w:rsidP="009043EE">
            <w:pPr>
              <w:spacing w:before="120" w:after="120"/>
              <w:rPr>
                <w:b w:val="0"/>
                <w:sz w:val="21"/>
                <w:szCs w:val="21"/>
              </w:rPr>
            </w:pPr>
            <w:bookmarkStart w:id="0" w:name="_GoBack"/>
            <w:bookmarkEnd w:id="0"/>
          </w:p>
        </w:tc>
      </w:tr>
    </w:tbl>
    <w:p w:rsidR="00B17595" w:rsidRPr="00C7354E" w:rsidRDefault="00B17595" w:rsidP="0031446E">
      <w:pPr>
        <w:rPr>
          <w:b/>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9043EE" w:rsidP="009043EE">
            <w:pPr>
              <w:rPr>
                <w:sz w:val="21"/>
                <w:szCs w:val="21"/>
              </w:rPr>
            </w:pPr>
            <w:r>
              <w:rPr>
                <w:sz w:val="21"/>
                <w:szCs w:val="21"/>
              </w:rPr>
              <w:t xml:space="preserve">Person Specification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9043EE" w:rsidRPr="009043EE" w:rsidRDefault="009043EE" w:rsidP="009043EE">
            <w:pPr>
              <w:rPr>
                <w:sz w:val="21"/>
                <w:szCs w:val="21"/>
              </w:rPr>
            </w:pPr>
            <w:r w:rsidRPr="009043EE">
              <w:rPr>
                <w:sz w:val="21"/>
                <w:szCs w:val="21"/>
              </w:rPr>
              <w:t>Person specification</w:t>
            </w:r>
          </w:p>
          <w:p w:rsidR="00F22262" w:rsidRDefault="00F22262" w:rsidP="009043EE">
            <w:pPr>
              <w:rPr>
                <w:b w:val="0"/>
                <w:sz w:val="21"/>
                <w:szCs w:val="21"/>
                <w:u w:val="single"/>
              </w:rPr>
            </w:pPr>
          </w:p>
          <w:p w:rsidR="009043EE" w:rsidRPr="009043EE" w:rsidRDefault="009043EE" w:rsidP="009043EE">
            <w:pPr>
              <w:rPr>
                <w:b w:val="0"/>
                <w:sz w:val="21"/>
                <w:szCs w:val="21"/>
                <w:u w:val="single"/>
              </w:rPr>
            </w:pPr>
            <w:r w:rsidRPr="009043EE">
              <w:rPr>
                <w:b w:val="0"/>
                <w:sz w:val="21"/>
                <w:szCs w:val="21"/>
                <w:u w:val="single"/>
              </w:rPr>
              <w:t xml:space="preserve">Knowledge and Experience: </w:t>
            </w:r>
          </w:p>
          <w:p w:rsidR="009043EE" w:rsidRPr="009043EE" w:rsidRDefault="009043EE" w:rsidP="009043EE">
            <w:pPr>
              <w:numPr>
                <w:ilvl w:val="0"/>
                <w:numId w:val="25"/>
              </w:numPr>
              <w:rPr>
                <w:b w:val="0"/>
                <w:sz w:val="21"/>
                <w:szCs w:val="21"/>
              </w:rPr>
            </w:pPr>
            <w:r w:rsidRPr="009043EE">
              <w:rPr>
                <w:b w:val="0"/>
                <w:sz w:val="21"/>
                <w:szCs w:val="21"/>
              </w:rPr>
              <w:t xml:space="preserve">Experience of successful campaigning in a similar context </w:t>
            </w:r>
          </w:p>
          <w:p w:rsidR="009043EE" w:rsidRPr="009043EE" w:rsidRDefault="009043EE" w:rsidP="009043EE">
            <w:pPr>
              <w:numPr>
                <w:ilvl w:val="0"/>
                <w:numId w:val="25"/>
              </w:numPr>
              <w:rPr>
                <w:b w:val="0"/>
                <w:sz w:val="21"/>
                <w:szCs w:val="21"/>
              </w:rPr>
            </w:pPr>
            <w:r w:rsidRPr="009043EE">
              <w:rPr>
                <w:b w:val="0"/>
                <w:sz w:val="21"/>
                <w:szCs w:val="21"/>
              </w:rPr>
              <w:t>Experience of using social media in a campaigning context</w:t>
            </w:r>
          </w:p>
          <w:p w:rsidR="009043EE" w:rsidRPr="009043EE" w:rsidRDefault="009043EE" w:rsidP="009043EE">
            <w:pPr>
              <w:numPr>
                <w:ilvl w:val="0"/>
                <w:numId w:val="25"/>
              </w:numPr>
              <w:rPr>
                <w:b w:val="0"/>
                <w:sz w:val="21"/>
                <w:szCs w:val="21"/>
              </w:rPr>
            </w:pPr>
            <w:r w:rsidRPr="009043EE">
              <w:rPr>
                <w:b w:val="0"/>
                <w:sz w:val="21"/>
                <w:szCs w:val="21"/>
              </w:rPr>
              <w:t>Experience of producing campaign materials and organising campaign activities</w:t>
            </w:r>
          </w:p>
          <w:p w:rsidR="009043EE" w:rsidRPr="009043EE" w:rsidRDefault="009043EE" w:rsidP="009043EE">
            <w:pPr>
              <w:numPr>
                <w:ilvl w:val="0"/>
                <w:numId w:val="25"/>
              </w:numPr>
              <w:rPr>
                <w:b w:val="0"/>
                <w:sz w:val="21"/>
                <w:szCs w:val="21"/>
              </w:rPr>
            </w:pPr>
            <w:r w:rsidRPr="009043EE">
              <w:rPr>
                <w:b w:val="0"/>
                <w:sz w:val="21"/>
                <w:szCs w:val="21"/>
              </w:rPr>
              <w:t>Research experience, and ability to share results with a range of audiences</w:t>
            </w:r>
          </w:p>
          <w:p w:rsidR="009043EE" w:rsidRPr="009043EE" w:rsidRDefault="009043EE" w:rsidP="009043EE">
            <w:pPr>
              <w:numPr>
                <w:ilvl w:val="0"/>
                <w:numId w:val="25"/>
              </w:numPr>
              <w:rPr>
                <w:b w:val="0"/>
                <w:sz w:val="21"/>
                <w:szCs w:val="21"/>
              </w:rPr>
            </w:pPr>
            <w:r w:rsidRPr="009043EE">
              <w:rPr>
                <w:b w:val="0"/>
                <w:sz w:val="21"/>
                <w:szCs w:val="21"/>
              </w:rPr>
              <w:t>Knowledge of contemporary campaign techniques and tools</w:t>
            </w:r>
          </w:p>
          <w:p w:rsidR="009043EE" w:rsidRDefault="00F22262" w:rsidP="009043EE">
            <w:pPr>
              <w:numPr>
                <w:ilvl w:val="0"/>
                <w:numId w:val="25"/>
              </w:numPr>
              <w:rPr>
                <w:b w:val="0"/>
                <w:sz w:val="21"/>
                <w:szCs w:val="21"/>
              </w:rPr>
            </w:pPr>
            <w:r>
              <w:rPr>
                <w:b w:val="0"/>
                <w:sz w:val="21"/>
                <w:szCs w:val="21"/>
              </w:rPr>
              <w:t xml:space="preserve">Good level of </w:t>
            </w:r>
            <w:r w:rsidR="009043EE" w:rsidRPr="009043EE">
              <w:rPr>
                <w:b w:val="0"/>
                <w:sz w:val="21"/>
                <w:szCs w:val="21"/>
              </w:rPr>
              <w:t>Knowledge of the key issues regarding the situation in Palestine</w:t>
            </w:r>
          </w:p>
          <w:p w:rsidR="009043EE" w:rsidRPr="009043EE" w:rsidRDefault="00F22262" w:rsidP="00F22262">
            <w:pPr>
              <w:numPr>
                <w:ilvl w:val="0"/>
                <w:numId w:val="25"/>
              </w:numPr>
              <w:rPr>
                <w:b w:val="0"/>
                <w:sz w:val="21"/>
                <w:szCs w:val="21"/>
              </w:rPr>
            </w:pPr>
            <w:r>
              <w:rPr>
                <w:b w:val="0"/>
                <w:sz w:val="21"/>
                <w:szCs w:val="21"/>
              </w:rPr>
              <w:t>Experience of working in a campaigning organis</w:t>
            </w:r>
            <w:r w:rsidR="001B74CC">
              <w:rPr>
                <w:b w:val="0"/>
                <w:sz w:val="21"/>
                <w:szCs w:val="21"/>
              </w:rPr>
              <w:t>ation</w:t>
            </w:r>
            <w:r>
              <w:rPr>
                <w:b w:val="0"/>
                <w:sz w:val="21"/>
                <w:szCs w:val="21"/>
              </w:rPr>
              <w:t xml:space="preserve"> with a membership and Branch structure  </w:t>
            </w:r>
          </w:p>
          <w:p w:rsidR="009043EE" w:rsidRPr="009043EE" w:rsidRDefault="009043EE" w:rsidP="009043EE">
            <w:pPr>
              <w:rPr>
                <w:b w:val="0"/>
                <w:sz w:val="21"/>
                <w:szCs w:val="21"/>
                <w:u w:val="single"/>
              </w:rPr>
            </w:pPr>
            <w:proofErr w:type="spellStart"/>
            <w:r w:rsidRPr="009043EE">
              <w:rPr>
                <w:b w:val="0"/>
                <w:sz w:val="21"/>
                <w:szCs w:val="21"/>
                <w:u w:val="single"/>
              </w:rPr>
              <w:t>Skills</w:t>
            </w:r>
            <w:r w:rsidR="00F22262">
              <w:rPr>
                <w:b w:val="0"/>
                <w:sz w:val="21"/>
                <w:szCs w:val="21"/>
                <w:u w:val="single"/>
              </w:rPr>
              <w:t>and</w:t>
            </w:r>
            <w:proofErr w:type="spellEnd"/>
            <w:r w:rsidR="00F22262">
              <w:rPr>
                <w:b w:val="0"/>
                <w:sz w:val="21"/>
                <w:szCs w:val="21"/>
                <w:u w:val="single"/>
              </w:rPr>
              <w:t xml:space="preserve"> Abilities: </w:t>
            </w:r>
          </w:p>
          <w:p w:rsidR="00F22262" w:rsidRPr="00F22262" w:rsidRDefault="00F22262" w:rsidP="00F22262">
            <w:pPr>
              <w:numPr>
                <w:ilvl w:val="0"/>
                <w:numId w:val="26"/>
              </w:numPr>
              <w:rPr>
                <w:b w:val="0"/>
                <w:sz w:val="21"/>
                <w:szCs w:val="21"/>
              </w:rPr>
            </w:pPr>
            <w:r w:rsidRPr="00F22262">
              <w:rPr>
                <w:b w:val="0"/>
                <w:sz w:val="21"/>
                <w:szCs w:val="21"/>
              </w:rPr>
              <w:t>Understanding of and support for the aims and objectives of PSC</w:t>
            </w:r>
          </w:p>
          <w:p w:rsidR="00F22262" w:rsidRPr="00F22262" w:rsidRDefault="00F22262" w:rsidP="00F22262">
            <w:pPr>
              <w:numPr>
                <w:ilvl w:val="0"/>
                <w:numId w:val="26"/>
              </w:numPr>
              <w:rPr>
                <w:b w:val="0"/>
                <w:sz w:val="21"/>
                <w:szCs w:val="21"/>
              </w:rPr>
            </w:pPr>
            <w:r w:rsidRPr="00F22262">
              <w:rPr>
                <w:b w:val="0"/>
                <w:sz w:val="21"/>
                <w:szCs w:val="21"/>
              </w:rPr>
              <w:t>Confident IT user and ability to learn new programmes and processes quickly</w:t>
            </w:r>
          </w:p>
          <w:p w:rsidR="00F22262" w:rsidRPr="00F22262" w:rsidRDefault="00F22262" w:rsidP="00F22262">
            <w:pPr>
              <w:numPr>
                <w:ilvl w:val="0"/>
                <w:numId w:val="26"/>
              </w:numPr>
              <w:rPr>
                <w:b w:val="0"/>
                <w:sz w:val="21"/>
                <w:szCs w:val="21"/>
              </w:rPr>
            </w:pPr>
            <w:r w:rsidRPr="00F22262">
              <w:rPr>
                <w:b w:val="0"/>
                <w:sz w:val="21"/>
                <w:szCs w:val="21"/>
              </w:rPr>
              <w:t>Understanding of and support for the aims and objectives of PSC</w:t>
            </w:r>
          </w:p>
          <w:p w:rsidR="00775797" w:rsidRPr="00775797" w:rsidRDefault="00775797" w:rsidP="00775797">
            <w:pPr>
              <w:numPr>
                <w:ilvl w:val="0"/>
                <w:numId w:val="26"/>
              </w:numPr>
              <w:rPr>
                <w:sz w:val="21"/>
                <w:szCs w:val="21"/>
              </w:rPr>
            </w:pPr>
            <w:r w:rsidRPr="00775797">
              <w:rPr>
                <w:b w:val="0"/>
                <w:sz w:val="21"/>
                <w:szCs w:val="21"/>
              </w:rPr>
              <w:t xml:space="preserve">Clear and demonstrable commitment to anti racism, equality and diversity  </w:t>
            </w:r>
          </w:p>
          <w:p w:rsidR="00775797" w:rsidRPr="00775797" w:rsidRDefault="00775797" w:rsidP="00775797">
            <w:pPr>
              <w:numPr>
                <w:ilvl w:val="0"/>
                <w:numId w:val="26"/>
              </w:numPr>
              <w:rPr>
                <w:sz w:val="21"/>
                <w:szCs w:val="21"/>
              </w:rPr>
            </w:pPr>
            <w:r w:rsidRPr="00775797">
              <w:rPr>
                <w:b w:val="0"/>
                <w:sz w:val="21"/>
                <w:szCs w:val="21"/>
              </w:rPr>
              <w:t xml:space="preserve">Good written and verbal communication skills </w:t>
            </w:r>
          </w:p>
          <w:p w:rsidR="00775797" w:rsidRPr="00775797" w:rsidRDefault="00775797" w:rsidP="00775797">
            <w:pPr>
              <w:numPr>
                <w:ilvl w:val="0"/>
                <w:numId w:val="26"/>
              </w:numPr>
              <w:rPr>
                <w:sz w:val="21"/>
                <w:szCs w:val="21"/>
              </w:rPr>
            </w:pPr>
            <w:r w:rsidRPr="00775797">
              <w:rPr>
                <w:b w:val="0"/>
                <w:sz w:val="21"/>
                <w:szCs w:val="21"/>
              </w:rPr>
              <w:t>Self-motivated and able to handle competing priorities</w:t>
            </w:r>
          </w:p>
          <w:p w:rsidR="00775797" w:rsidRPr="00775797" w:rsidRDefault="00775797" w:rsidP="00775797">
            <w:pPr>
              <w:numPr>
                <w:ilvl w:val="0"/>
                <w:numId w:val="26"/>
              </w:numPr>
              <w:rPr>
                <w:sz w:val="21"/>
                <w:szCs w:val="21"/>
              </w:rPr>
            </w:pPr>
            <w:r w:rsidRPr="00775797">
              <w:rPr>
                <w:b w:val="0"/>
                <w:sz w:val="21"/>
                <w:szCs w:val="21"/>
              </w:rPr>
              <w:t xml:space="preserve">Good team working skills </w:t>
            </w:r>
          </w:p>
          <w:p w:rsidR="00F22262" w:rsidRPr="00F22262" w:rsidRDefault="00F22262" w:rsidP="00F22262">
            <w:pPr>
              <w:numPr>
                <w:ilvl w:val="0"/>
                <w:numId w:val="26"/>
              </w:numPr>
              <w:rPr>
                <w:b w:val="0"/>
                <w:sz w:val="21"/>
                <w:szCs w:val="21"/>
              </w:rPr>
            </w:pPr>
            <w:r w:rsidRPr="00F22262">
              <w:rPr>
                <w:b w:val="0"/>
                <w:sz w:val="21"/>
                <w:szCs w:val="21"/>
              </w:rPr>
              <w:t>Ability to think creatively and come up with new ideas</w:t>
            </w:r>
          </w:p>
          <w:p w:rsidR="004972B0" w:rsidRPr="00C7354E" w:rsidRDefault="004972B0" w:rsidP="00F22262">
            <w:pPr>
              <w:ind w:left="360"/>
              <w:rPr>
                <w:b w:val="0"/>
                <w:sz w:val="21"/>
                <w:szCs w:val="21"/>
              </w:rPr>
            </w:pP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lastRenderedPageBreak/>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ListParagraph"/>
              <w:numPr>
                <w:ilvl w:val="0"/>
                <w:numId w:val="10"/>
              </w:numPr>
              <w:autoSpaceDE w:val="0"/>
              <w:autoSpaceDN w:val="0"/>
              <w:adjustRightInd w:val="0"/>
              <w:rPr>
                <w:b w:val="0"/>
                <w:sz w:val="21"/>
                <w:szCs w:val="21"/>
              </w:rPr>
            </w:pPr>
            <w:r w:rsidRPr="00E059AC">
              <w:rPr>
                <w:b w:val="0"/>
                <w:sz w:val="21"/>
                <w:szCs w:val="21"/>
              </w:rPr>
              <w:t>In order to work effectively in a changing environment, other tasks may be requested.</w:t>
            </w:r>
          </w:p>
          <w:p w:rsidR="00E059AC" w:rsidRPr="00E059AC" w:rsidRDefault="00E059AC" w:rsidP="00E059AC">
            <w:pPr>
              <w:pStyle w:val="ListParagraph"/>
              <w:numPr>
                <w:ilvl w:val="0"/>
                <w:numId w:val="10"/>
              </w:numPr>
              <w:autoSpaceDE w:val="0"/>
              <w:autoSpaceDN w:val="0"/>
              <w:adjustRightInd w:val="0"/>
              <w:rPr>
                <w:sz w:val="21"/>
                <w:szCs w:val="21"/>
              </w:rPr>
            </w:pPr>
            <w:r w:rsidRPr="00E059AC">
              <w:rPr>
                <w:b w:val="0"/>
                <w:sz w:val="21"/>
                <w:szCs w:val="21"/>
              </w:rPr>
              <w:t>The post-holder must be prepared to travel throughout the UK and</w:t>
            </w:r>
            <w:r w:rsidR="00C7354E">
              <w:rPr>
                <w:b w:val="0"/>
                <w:sz w:val="21"/>
                <w:szCs w:val="21"/>
              </w:rPr>
              <w:t xml:space="preserve"> on occasion</w:t>
            </w:r>
            <w:r w:rsidRPr="00E059AC">
              <w:rPr>
                <w:b w:val="0"/>
                <w:sz w:val="21"/>
                <w:szCs w:val="21"/>
              </w:rPr>
              <w:t xml:space="preserve"> </w:t>
            </w:r>
            <w:r>
              <w:rPr>
                <w:b w:val="0"/>
                <w:bCs w:val="0"/>
                <w:sz w:val="21"/>
                <w:szCs w:val="21"/>
              </w:rPr>
              <w:t>internationally</w:t>
            </w:r>
            <w:r w:rsidRPr="00E059AC">
              <w:rPr>
                <w:b w:val="0"/>
                <w:bCs w:val="0"/>
                <w:sz w:val="21"/>
                <w:szCs w:val="21"/>
              </w:rPr>
              <w:t>, and to work varying hours.</w:t>
            </w:r>
          </w:p>
        </w:tc>
      </w:tr>
    </w:tbl>
    <w:p w:rsidR="00E059AC" w:rsidRDefault="00E059AC"/>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96B"/>
    <w:multiLevelType w:val="hybridMultilevel"/>
    <w:tmpl w:val="A1DC1DB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874F9"/>
    <w:multiLevelType w:val="hybridMultilevel"/>
    <w:tmpl w:val="8384D396"/>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A3D25"/>
    <w:multiLevelType w:val="hybridMultilevel"/>
    <w:tmpl w:val="0C96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3DB8"/>
    <w:multiLevelType w:val="hybridMultilevel"/>
    <w:tmpl w:val="FF12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05C03"/>
    <w:multiLevelType w:val="hybridMultilevel"/>
    <w:tmpl w:val="478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2261"/>
    <w:multiLevelType w:val="hybridMultilevel"/>
    <w:tmpl w:val="1C5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C1B51"/>
    <w:multiLevelType w:val="hybridMultilevel"/>
    <w:tmpl w:val="719A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03BDC"/>
    <w:multiLevelType w:val="hybridMultilevel"/>
    <w:tmpl w:val="E78A5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2D6DB7"/>
    <w:multiLevelType w:val="multilevel"/>
    <w:tmpl w:val="983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5420F"/>
    <w:multiLevelType w:val="hybridMultilevel"/>
    <w:tmpl w:val="13EEDEE0"/>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A69D6"/>
    <w:multiLevelType w:val="hybridMultilevel"/>
    <w:tmpl w:val="2B9A1FFC"/>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17533"/>
    <w:multiLevelType w:val="hybridMultilevel"/>
    <w:tmpl w:val="8316592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F90B72"/>
    <w:multiLevelType w:val="hybridMultilevel"/>
    <w:tmpl w:val="77F6A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7FB55EF"/>
    <w:multiLevelType w:val="hybridMultilevel"/>
    <w:tmpl w:val="093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FE37AB"/>
    <w:multiLevelType w:val="hybridMultilevel"/>
    <w:tmpl w:val="1FAEDF0E"/>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C7655A"/>
    <w:multiLevelType w:val="hybridMultilevel"/>
    <w:tmpl w:val="0E32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6"/>
  </w:num>
  <w:num w:numId="4">
    <w:abstractNumId w:val="25"/>
  </w:num>
  <w:num w:numId="5">
    <w:abstractNumId w:val="10"/>
  </w:num>
  <w:num w:numId="6">
    <w:abstractNumId w:val="15"/>
  </w:num>
  <w:num w:numId="7">
    <w:abstractNumId w:val="5"/>
  </w:num>
  <w:num w:numId="8">
    <w:abstractNumId w:val="7"/>
  </w:num>
  <w:num w:numId="9">
    <w:abstractNumId w:val="8"/>
  </w:num>
  <w:num w:numId="10">
    <w:abstractNumId w:val="22"/>
  </w:num>
  <w:num w:numId="11">
    <w:abstractNumId w:val="9"/>
  </w:num>
  <w:num w:numId="12">
    <w:abstractNumId w:val="3"/>
  </w:num>
  <w:num w:numId="13">
    <w:abstractNumId w:val="23"/>
  </w:num>
  <w:num w:numId="14">
    <w:abstractNumId w:val="6"/>
  </w:num>
  <w:num w:numId="15">
    <w:abstractNumId w:val="11"/>
  </w:num>
  <w:num w:numId="16">
    <w:abstractNumId w:val="20"/>
  </w:num>
  <w:num w:numId="17">
    <w:abstractNumId w:val="21"/>
  </w:num>
  <w:num w:numId="18">
    <w:abstractNumId w:val="17"/>
  </w:num>
  <w:num w:numId="19">
    <w:abstractNumId w:val="2"/>
  </w:num>
  <w:num w:numId="20">
    <w:abstractNumId w:val="0"/>
  </w:num>
  <w:num w:numId="21">
    <w:abstractNumId w:val="13"/>
  </w:num>
  <w:num w:numId="22">
    <w:abstractNumId w:val="18"/>
  </w:num>
  <w:num w:numId="23">
    <w:abstractNumId w:val="14"/>
  </w:num>
  <w:num w:numId="24">
    <w:abstractNumId w:val="4"/>
  </w:num>
  <w:num w:numId="25">
    <w:abstractNumId w:val="12"/>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6142F"/>
    <w:rsid w:val="00136115"/>
    <w:rsid w:val="0018238F"/>
    <w:rsid w:val="0019760F"/>
    <w:rsid w:val="001B74CC"/>
    <w:rsid w:val="001C4AC7"/>
    <w:rsid w:val="001D1F38"/>
    <w:rsid w:val="00223E2C"/>
    <w:rsid w:val="00244D6C"/>
    <w:rsid w:val="002962B3"/>
    <w:rsid w:val="002A3259"/>
    <w:rsid w:val="00303C0E"/>
    <w:rsid w:val="00312E6E"/>
    <w:rsid w:val="0031446E"/>
    <w:rsid w:val="00347B7E"/>
    <w:rsid w:val="003A1AC1"/>
    <w:rsid w:val="003B68E6"/>
    <w:rsid w:val="003C5D57"/>
    <w:rsid w:val="00405B9F"/>
    <w:rsid w:val="00426BA5"/>
    <w:rsid w:val="004972B0"/>
    <w:rsid w:val="00552EBB"/>
    <w:rsid w:val="005542CA"/>
    <w:rsid w:val="005E4EE9"/>
    <w:rsid w:val="00683BEA"/>
    <w:rsid w:val="006F2217"/>
    <w:rsid w:val="00706118"/>
    <w:rsid w:val="00721758"/>
    <w:rsid w:val="00775797"/>
    <w:rsid w:val="007B0BCB"/>
    <w:rsid w:val="007C4A5C"/>
    <w:rsid w:val="007F4AF3"/>
    <w:rsid w:val="00802C94"/>
    <w:rsid w:val="008A5209"/>
    <w:rsid w:val="008D47D9"/>
    <w:rsid w:val="009043EE"/>
    <w:rsid w:val="00910063"/>
    <w:rsid w:val="00910CDB"/>
    <w:rsid w:val="00A027BC"/>
    <w:rsid w:val="00A86D99"/>
    <w:rsid w:val="00A87BD2"/>
    <w:rsid w:val="00AA5D19"/>
    <w:rsid w:val="00AF0544"/>
    <w:rsid w:val="00B17595"/>
    <w:rsid w:val="00B3781A"/>
    <w:rsid w:val="00B85980"/>
    <w:rsid w:val="00C709FF"/>
    <w:rsid w:val="00C7354E"/>
    <w:rsid w:val="00CB173D"/>
    <w:rsid w:val="00CB3F16"/>
    <w:rsid w:val="00CF5AA4"/>
    <w:rsid w:val="00D00980"/>
    <w:rsid w:val="00D20158"/>
    <w:rsid w:val="00D52416"/>
    <w:rsid w:val="00DE7407"/>
    <w:rsid w:val="00DF3A73"/>
    <w:rsid w:val="00DF4D14"/>
    <w:rsid w:val="00E059AC"/>
    <w:rsid w:val="00EF1E7F"/>
    <w:rsid w:val="00F22262"/>
    <w:rsid w:val="00F351A4"/>
    <w:rsid w:val="00F5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A87B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A87B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Lewis Backon</cp:lastModifiedBy>
  <cp:revision>5</cp:revision>
  <cp:lastPrinted>2016-05-04T16:23:00Z</cp:lastPrinted>
  <dcterms:created xsi:type="dcterms:W3CDTF">2019-05-24T15:48:00Z</dcterms:created>
  <dcterms:modified xsi:type="dcterms:W3CDTF">2019-06-01T16:36:00Z</dcterms:modified>
</cp:coreProperties>
</file>