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727" w:rsidRPr="003F73CF" w:rsidRDefault="00841727" w:rsidP="00247B84">
      <w:pPr>
        <w:spacing w:line="240" w:lineRule="auto"/>
        <w:rPr>
          <w:rFonts w:asciiTheme="minorHAnsi" w:hAnsiTheme="minorHAnsi"/>
          <w:sz w:val="21"/>
          <w:szCs w:val="21"/>
        </w:rPr>
      </w:pPr>
    </w:p>
    <w:p w:rsidR="00055209" w:rsidRDefault="00D21B63" w:rsidP="00247B84">
      <w:pPr>
        <w:spacing w:line="240" w:lineRule="auto"/>
        <w:rPr>
          <w:rFonts w:asciiTheme="minorHAnsi" w:hAnsiTheme="minorHAnsi"/>
          <w:sz w:val="21"/>
          <w:szCs w:val="21"/>
        </w:rPr>
      </w:pPr>
      <w:r w:rsidRPr="003F73CF">
        <w:rPr>
          <w:rFonts w:asciiTheme="minorHAnsi" w:hAnsiTheme="minorHAnsi"/>
          <w:sz w:val="21"/>
          <w:szCs w:val="21"/>
        </w:rPr>
        <w:t xml:space="preserve">                                                                                                                              </w:t>
      </w:r>
      <w:r w:rsidR="00174814">
        <w:rPr>
          <w:rFonts w:asciiTheme="minorHAnsi" w:hAnsiTheme="minorHAnsi"/>
          <w:sz w:val="21"/>
          <w:szCs w:val="21"/>
        </w:rPr>
        <w:t xml:space="preserve">  </w:t>
      </w:r>
      <w:r w:rsidRPr="003F73CF">
        <w:rPr>
          <w:rFonts w:asciiTheme="minorHAnsi" w:hAnsiTheme="minorHAnsi"/>
          <w:sz w:val="21"/>
          <w:szCs w:val="21"/>
        </w:rPr>
        <w:t xml:space="preserve">  </w:t>
      </w:r>
      <w:r w:rsidR="00581E0A">
        <w:rPr>
          <w:rFonts w:asciiTheme="minorHAnsi" w:hAnsiTheme="minorHAnsi"/>
          <w:sz w:val="21"/>
          <w:szCs w:val="21"/>
        </w:rPr>
        <w:t xml:space="preserve">    </w:t>
      </w:r>
      <w:r w:rsidR="00581E0A">
        <w:rPr>
          <w:rFonts w:asciiTheme="minorHAnsi" w:hAnsiTheme="minorHAnsi"/>
          <w:sz w:val="21"/>
          <w:szCs w:val="21"/>
        </w:rPr>
        <w:tab/>
      </w:r>
      <w:r w:rsidR="00581E0A">
        <w:rPr>
          <w:rFonts w:asciiTheme="minorHAnsi" w:hAnsiTheme="minorHAnsi"/>
          <w:sz w:val="21"/>
          <w:szCs w:val="21"/>
        </w:rPr>
        <w:tab/>
      </w:r>
      <w:r w:rsidR="00581E0A">
        <w:rPr>
          <w:rFonts w:asciiTheme="minorHAnsi" w:hAnsiTheme="minorHAnsi"/>
          <w:sz w:val="21"/>
          <w:szCs w:val="21"/>
        </w:rPr>
        <w:tab/>
      </w:r>
    </w:p>
    <w:p w:rsidR="00064768" w:rsidRPr="00055209" w:rsidRDefault="00161C67" w:rsidP="00247B84">
      <w:pPr>
        <w:spacing w:line="240" w:lineRule="auto"/>
        <w:rPr>
          <w:rFonts w:asciiTheme="minorHAnsi" w:hAnsiTheme="minorHAnsi"/>
          <w:sz w:val="21"/>
          <w:szCs w:val="21"/>
        </w:rPr>
      </w:pPr>
      <w:r w:rsidRPr="00A9245C">
        <w:rPr>
          <w:color w:val="000000"/>
        </w:rPr>
        <w:t xml:space="preserve">Dear </w:t>
      </w:r>
      <w:r w:rsidR="004025BC">
        <w:rPr>
          <w:color w:val="000000"/>
        </w:rPr>
        <w:t>[University</w:t>
      </w:r>
      <w:r w:rsidR="00055209">
        <w:rPr>
          <w:color w:val="000000"/>
        </w:rPr>
        <w:t xml:space="preserve"> Vice-Chancellor</w:t>
      </w:r>
      <w:r w:rsidR="004025BC">
        <w:rPr>
          <w:color w:val="000000"/>
        </w:rPr>
        <w:t>],</w:t>
      </w:r>
    </w:p>
    <w:p w:rsidR="004025BC" w:rsidRDefault="004025BC" w:rsidP="00247B84">
      <w:pPr>
        <w:spacing w:line="240" w:lineRule="auto"/>
        <w:rPr>
          <w:b/>
          <w:color w:val="000000" w:themeColor="text1"/>
        </w:rPr>
      </w:pPr>
    </w:p>
    <w:p w:rsidR="004025BC" w:rsidRDefault="004025BC" w:rsidP="004025BC">
      <w:pPr>
        <w:pStyle w:val="NormalWeb"/>
        <w:spacing w:before="0" w:beforeAutospacing="0" w:after="0" w:afterAutospacing="0"/>
        <w:rPr>
          <w:rFonts w:ascii="Arial" w:hAnsi="Arial" w:cs="Arial"/>
          <w:color w:val="000000"/>
          <w:sz w:val="22"/>
          <w:szCs w:val="22"/>
        </w:rPr>
      </w:pPr>
      <w:r w:rsidRPr="004025BC">
        <w:rPr>
          <w:rFonts w:ascii="Arial" w:hAnsi="Arial" w:cs="Arial"/>
          <w:color w:val="000000"/>
          <w:sz w:val="22"/>
          <w:szCs w:val="22"/>
        </w:rPr>
        <w:t>We are writing to you regarding investments and institutional ties to companies and institutions which enable human rights abuses in Palestine. </w:t>
      </w:r>
    </w:p>
    <w:p w:rsidR="00055209" w:rsidRDefault="00055209" w:rsidP="004025BC">
      <w:pPr>
        <w:pStyle w:val="NormalWeb"/>
        <w:spacing w:before="0" w:beforeAutospacing="0" w:after="0" w:afterAutospacing="0"/>
        <w:rPr>
          <w:rFonts w:ascii="Arial" w:hAnsi="Arial" w:cs="Arial"/>
          <w:color w:val="000000"/>
          <w:sz w:val="22"/>
          <w:szCs w:val="22"/>
        </w:rPr>
      </w:pPr>
    </w:p>
    <w:p w:rsidR="00055209" w:rsidRDefault="00055209" w:rsidP="00055209">
      <w:r>
        <w:rPr>
          <w:color w:val="000000"/>
        </w:rPr>
        <w:t xml:space="preserve">Israel </w:t>
      </w:r>
      <w:r>
        <w:t xml:space="preserve">is engaged in grave violations of Palestinian human rights and international law. This includes the illegal military occupation and settlement of Palestinian land in the West Bank and East Jerusalem, </w:t>
      </w:r>
      <w:r w:rsidRPr="00647FF4">
        <w:t xml:space="preserve">as affirmed by the </w:t>
      </w:r>
      <w:hyperlink r:id="rId7" w:history="1">
        <w:r w:rsidRPr="00647FF4">
          <w:rPr>
            <w:rStyle w:val="Hyperlink"/>
          </w:rPr>
          <w:t>UN Security Council</w:t>
        </w:r>
      </w:hyperlink>
      <w:r w:rsidRPr="00647FF4">
        <w:t xml:space="preserve">, and the </w:t>
      </w:r>
      <w:hyperlink r:id="rId8" w:history="1">
        <w:r w:rsidRPr="00647FF4">
          <w:rPr>
            <w:rStyle w:val="Hyperlink"/>
          </w:rPr>
          <w:t xml:space="preserve">UK government. </w:t>
        </w:r>
      </w:hyperlink>
      <w:r>
        <w:t xml:space="preserve">The inhumane land, sea and air blockade on Gaza, deemed a </w:t>
      </w:r>
      <w:hyperlink r:id="rId9" w:history="1">
        <w:r w:rsidRPr="0059272D">
          <w:rPr>
            <w:rStyle w:val="Hyperlink"/>
          </w:rPr>
          <w:t xml:space="preserve">fragrant violation of international human rights and humanitarian law by UN experts. </w:t>
        </w:r>
      </w:hyperlink>
      <w:r>
        <w:t xml:space="preserve">As well as the denial of the fundamental human right of dispossessed Palestinian refugees to return to the land from which they, or their family members, were expelled, </w:t>
      </w:r>
      <w:hyperlink r:id="rId10" w:history="1">
        <w:r w:rsidRPr="0059272D">
          <w:rPr>
            <w:rStyle w:val="Hyperlink"/>
          </w:rPr>
          <w:t>in violation of UN Resolution 194.</w:t>
        </w:r>
      </w:hyperlink>
      <w:r>
        <w:t xml:space="preserve"> </w:t>
      </w:r>
    </w:p>
    <w:p w:rsidR="00055209" w:rsidRPr="004025BC" w:rsidRDefault="00055209" w:rsidP="004025BC">
      <w:pPr>
        <w:pStyle w:val="NormalWeb"/>
        <w:spacing w:before="0" w:beforeAutospacing="0" w:after="0" w:afterAutospacing="0"/>
        <w:rPr>
          <w:rFonts w:ascii="Arial" w:hAnsi="Arial" w:cs="Arial"/>
          <w:color w:val="000000"/>
          <w:sz w:val="22"/>
          <w:szCs w:val="22"/>
        </w:rPr>
      </w:pPr>
    </w:p>
    <w:p w:rsidR="00055209" w:rsidRDefault="00055209" w:rsidP="004025B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R</w:t>
      </w:r>
      <w:r w:rsidR="004025BC" w:rsidRPr="004025BC">
        <w:rPr>
          <w:rFonts w:ascii="Arial" w:hAnsi="Arial" w:cs="Arial"/>
          <w:color w:val="000000"/>
          <w:sz w:val="22"/>
          <w:szCs w:val="22"/>
        </w:rPr>
        <w:t>esearch</w:t>
      </w:r>
      <w:r>
        <w:rPr>
          <w:rFonts w:ascii="Arial" w:hAnsi="Arial" w:cs="Arial"/>
          <w:color w:val="000000"/>
          <w:sz w:val="22"/>
          <w:szCs w:val="22"/>
        </w:rPr>
        <w:t xml:space="preserve"> by Palestine Solidarity Campaign</w:t>
      </w:r>
      <w:r w:rsidR="004025BC" w:rsidRPr="004025BC">
        <w:rPr>
          <w:rFonts w:ascii="Arial" w:hAnsi="Arial" w:cs="Arial"/>
          <w:color w:val="000000"/>
          <w:sz w:val="22"/>
          <w:szCs w:val="22"/>
        </w:rPr>
        <w:t xml:space="preserve"> has uncovered that UK universities hold investments worth over an estimated $500million </w:t>
      </w:r>
      <w:r>
        <w:rPr>
          <w:rFonts w:ascii="Arial" w:hAnsi="Arial" w:cs="Arial"/>
          <w:color w:val="000000"/>
          <w:sz w:val="22"/>
          <w:szCs w:val="22"/>
        </w:rPr>
        <w:t xml:space="preserve">in companies complicit in these violations of international law. </w:t>
      </w:r>
      <w:proofErr w:type="spellStart"/>
      <w:r>
        <w:rPr>
          <w:rFonts w:ascii="Arial" w:hAnsi="Arial" w:cs="Arial"/>
          <w:color w:val="000000"/>
          <w:sz w:val="22"/>
          <w:szCs w:val="22"/>
        </w:rPr>
        <w:t>Tthrough</w:t>
      </w:r>
      <w:proofErr w:type="spellEnd"/>
      <w:r>
        <w:rPr>
          <w:rFonts w:ascii="Arial" w:hAnsi="Arial" w:cs="Arial"/>
          <w:color w:val="000000"/>
          <w:sz w:val="22"/>
          <w:szCs w:val="22"/>
        </w:rPr>
        <w:t xml:space="preserve">; the </w:t>
      </w:r>
      <w:r w:rsidR="004025BC" w:rsidRPr="004025BC">
        <w:rPr>
          <w:rFonts w:ascii="Arial" w:hAnsi="Arial" w:cs="Arial"/>
          <w:color w:val="000000"/>
          <w:sz w:val="22"/>
          <w:szCs w:val="22"/>
        </w:rPr>
        <w:t xml:space="preserve">supply </w:t>
      </w:r>
      <w:r>
        <w:rPr>
          <w:rFonts w:ascii="Arial" w:hAnsi="Arial" w:cs="Arial"/>
          <w:color w:val="000000"/>
          <w:sz w:val="22"/>
          <w:szCs w:val="22"/>
        </w:rPr>
        <w:t xml:space="preserve">of weapons and equipment to the Israeli economy, business activity in or with illegal settlements, and supplying the physical infrastructure for Israel’s belligerent military occupation of Palestinian land. </w:t>
      </w:r>
    </w:p>
    <w:p w:rsidR="00055209" w:rsidRDefault="00055209" w:rsidP="004025BC">
      <w:pPr>
        <w:rPr>
          <w:i/>
        </w:rPr>
      </w:pPr>
    </w:p>
    <w:p w:rsidR="00055209" w:rsidRPr="00055209" w:rsidRDefault="00055209" w:rsidP="00055209">
      <w:r>
        <w:rPr>
          <w:b/>
          <w:i/>
        </w:rPr>
        <w:t xml:space="preserve"> </w:t>
      </w:r>
      <w:r w:rsidRPr="00055209">
        <w:rPr>
          <w:b/>
          <w:i/>
        </w:rPr>
        <w:t xml:space="preserve">[Include an example of your university’s complicity?] </w:t>
      </w:r>
    </w:p>
    <w:p w:rsidR="00055209" w:rsidRDefault="00055209" w:rsidP="00055209">
      <w:pPr>
        <w:rPr>
          <w:i/>
        </w:rPr>
      </w:pPr>
      <w:r w:rsidRPr="00055209">
        <w:rPr>
          <w:i/>
        </w:rPr>
        <w:t xml:space="preserve">This research has uncovered that you invest </w:t>
      </w:r>
      <w:r>
        <w:rPr>
          <w:i/>
        </w:rPr>
        <w:t xml:space="preserve">£££ </w:t>
      </w:r>
      <w:r w:rsidRPr="00055209">
        <w:rPr>
          <w:i/>
        </w:rPr>
        <w:t>in X. X are complicit in Israel’s violation</w:t>
      </w:r>
      <w:r>
        <w:rPr>
          <w:i/>
        </w:rPr>
        <w:t>s of international law through…. [find description of the company from the database]</w:t>
      </w:r>
    </w:p>
    <w:p w:rsidR="00055209" w:rsidRDefault="00055209" w:rsidP="00055209">
      <w:pPr>
        <w:rPr>
          <w:i/>
        </w:rPr>
      </w:pPr>
    </w:p>
    <w:p w:rsidR="00055209" w:rsidRPr="00055209" w:rsidRDefault="00055209" w:rsidP="00055209"/>
    <w:p w:rsidR="00055209" w:rsidRDefault="00055209" w:rsidP="004025BC">
      <w:pPr>
        <w:pStyle w:val="NormalWeb"/>
        <w:spacing w:before="0" w:beforeAutospacing="0" w:after="16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Across UK universities, </w:t>
      </w:r>
      <w:r w:rsidR="004025BC" w:rsidRPr="004025BC">
        <w:rPr>
          <w:rFonts w:ascii="Arial" w:hAnsi="Arial" w:cs="Arial"/>
          <w:color w:val="000000"/>
          <w:sz w:val="22"/>
          <w:szCs w:val="22"/>
          <w:shd w:val="clear" w:color="auto" w:fill="FFFFFF"/>
        </w:rPr>
        <w:t>students and staff are mobilising on campuses to call for an end investments and institutional ties to uneth</w:t>
      </w:r>
      <w:r>
        <w:rPr>
          <w:rFonts w:ascii="Arial" w:hAnsi="Arial" w:cs="Arial"/>
          <w:color w:val="000000"/>
          <w:sz w:val="22"/>
          <w:szCs w:val="22"/>
          <w:shd w:val="clear" w:color="auto" w:fill="FFFFFF"/>
        </w:rPr>
        <w:t xml:space="preserve">ical companies and institutions. As the UN Day of Solidarity with the Palestinian People approaches, we affirm our commitment to stand in solidarity with Palestinians until they achieve freedom, justice and equality. </w:t>
      </w:r>
    </w:p>
    <w:p w:rsidR="00055209" w:rsidRDefault="00055209" w:rsidP="004025BC">
      <w:pPr>
        <w:spacing w:line="240" w:lineRule="auto"/>
        <w:rPr>
          <w:color w:val="000000"/>
          <w:shd w:val="clear" w:color="auto" w:fill="FFFFFF"/>
        </w:rPr>
      </w:pPr>
      <w:r>
        <w:rPr>
          <w:color w:val="000000"/>
          <w:shd w:val="clear" w:color="auto" w:fill="FFFFFF"/>
        </w:rPr>
        <w:t xml:space="preserve">We are asking you to stand with them too. As we rebuild from the coronavirus pandemic you have a choice; to stand for a world based on justice, human </w:t>
      </w:r>
      <w:r w:rsidR="009540DD">
        <w:rPr>
          <w:color w:val="000000"/>
          <w:shd w:val="clear" w:color="auto" w:fill="FFFFFF"/>
        </w:rPr>
        <w:t xml:space="preserve">rights and peace, or to continue </w:t>
      </w:r>
      <w:r>
        <w:rPr>
          <w:color w:val="000000"/>
          <w:shd w:val="clear" w:color="auto" w:fill="FFFFFF"/>
        </w:rPr>
        <w:t xml:space="preserve">to fund grave violations of international law. </w:t>
      </w:r>
    </w:p>
    <w:p w:rsidR="00055209" w:rsidRDefault="00055209" w:rsidP="004025BC">
      <w:pPr>
        <w:spacing w:line="240" w:lineRule="auto"/>
        <w:rPr>
          <w:color w:val="000000"/>
          <w:shd w:val="clear" w:color="auto" w:fill="FFFFFF"/>
        </w:rPr>
      </w:pPr>
    </w:p>
    <w:p w:rsidR="00A9245C" w:rsidRPr="004025BC" w:rsidRDefault="00055209" w:rsidP="004025BC">
      <w:pPr>
        <w:spacing w:line="240" w:lineRule="auto"/>
        <w:rPr>
          <w:b/>
          <w:color w:val="000000" w:themeColor="text1"/>
        </w:rPr>
      </w:pPr>
      <w:r>
        <w:rPr>
          <w:color w:val="000000"/>
          <w:shd w:val="clear" w:color="auto" w:fill="FFFFFF"/>
        </w:rPr>
        <w:t xml:space="preserve">We </w:t>
      </w:r>
      <w:r w:rsidR="004025BC" w:rsidRPr="004025BC">
        <w:rPr>
          <w:color w:val="000000"/>
          <w:shd w:val="clear" w:color="auto" w:fill="FFFFFF"/>
        </w:rPr>
        <w:t xml:space="preserve">urge </w:t>
      </w:r>
      <w:r>
        <w:rPr>
          <w:color w:val="000000"/>
          <w:shd w:val="clear" w:color="auto" w:fill="FFFFFF"/>
        </w:rPr>
        <w:t xml:space="preserve">you </w:t>
      </w:r>
      <w:r w:rsidR="004025BC" w:rsidRPr="004025BC">
        <w:rPr>
          <w:color w:val="000000"/>
          <w:shd w:val="clear" w:color="auto" w:fill="FFFFFF"/>
        </w:rPr>
        <w:t xml:space="preserve"> to end any complicit links in the denial of Palestinian human rights and to take an active stance against support for the oppression of any people, including the P</w:t>
      </w:r>
      <w:r>
        <w:rPr>
          <w:color w:val="000000"/>
          <w:shd w:val="clear" w:color="auto" w:fill="FFFFFF"/>
        </w:rPr>
        <w:t>alest</w:t>
      </w:r>
      <w:r w:rsidR="009540DD">
        <w:rPr>
          <w:color w:val="000000"/>
          <w:shd w:val="clear" w:color="auto" w:fill="FFFFFF"/>
        </w:rPr>
        <w:t xml:space="preserve">inian people, </w:t>
      </w:r>
      <w:bookmarkStart w:id="0" w:name="_GoBack"/>
      <w:bookmarkEnd w:id="0"/>
      <w:r>
        <w:rPr>
          <w:color w:val="000000"/>
          <w:shd w:val="clear" w:color="auto" w:fill="FFFFFF"/>
        </w:rPr>
        <w:t>by signing PSCs apartheid-free</w:t>
      </w:r>
      <w:r w:rsidR="004025BC" w:rsidRPr="004025BC">
        <w:rPr>
          <w:color w:val="000000"/>
          <w:shd w:val="clear" w:color="auto" w:fill="FFFFFF"/>
        </w:rPr>
        <w:t xml:space="preserve"> </w:t>
      </w:r>
      <w:hyperlink r:id="rId11" w:history="1">
        <w:r w:rsidR="004025BC" w:rsidRPr="004025BC">
          <w:rPr>
            <w:rStyle w:val="Hyperlink"/>
            <w:color w:val="1155CC"/>
            <w:shd w:val="clear" w:color="auto" w:fill="FFFFFF"/>
          </w:rPr>
          <w:t>pledge</w:t>
        </w:r>
      </w:hyperlink>
      <w:hyperlink r:id="rId12" w:history="1">
        <w:r w:rsidR="004025BC" w:rsidRPr="004025BC">
          <w:rPr>
            <w:rStyle w:val="Hyperlink"/>
            <w:color w:val="1155CC"/>
            <w:shd w:val="clear" w:color="auto" w:fill="FFFFFF"/>
          </w:rPr>
          <w:t xml:space="preserve">. </w:t>
        </w:r>
      </w:hyperlink>
    </w:p>
    <w:p w:rsidR="00841727" w:rsidRPr="00A9245C" w:rsidRDefault="00841727" w:rsidP="00247B84">
      <w:pPr>
        <w:spacing w:line="240" w:lineRule="auto"/>
      </w:pPr>
    </w:p>
    <w:p w:rsidR="008E0D59" w:rsidRDefault="00C74C4E" w:rsidP="00247B84">
      <w:pPr>
        <w:spacing w:line="240" w:lineRule="auto"/>
      </w:pPr>
      <w:r w:rsidRPr="00A9245C">
        <w:t>Yours Sincerely</w:t>
      </w:r>
      <w:r w:rsidR="00055209">
        <w:t>,</w:t>
      </w:r>
    </w:p>
    <w:p w:rsidR="00055209" w:rsidRPr="00055209" w:rsidRDefault="00055209" w:rsidP="00247B84">
      <w:pPr>
        <w:spacing w:line="240" w:lineRule="auto"/>
      </w:pPr>
      <w:r>
        <w:t>[Your Society Name]</w:t>
      </w:r>
    </w:p>
    <w:sectPr w:rsidR="00055209" w:rsidRPr="000552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5B7" w:rsidRDefault="00C35FCE">
      <w:pPr>
        <w:spacing w:line="240" w:lineRule="auto"/>
      </w:pPr>
      <w:r>
        <w:separator/>
      </w:r>
    </w:p>
  </w:endnote>
  <w:endnote w:type="continuationSeparator" w:id="0">
    <w:p w:rsidR="000445B7" w:rsidRDefault="00C35F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5B7" w:rsidRDefault="00C35FCE">
      <w:pPr>
        <w:spacing w:line="240" w:lineRule="auto"/>
      </w:pPr>
      <w:r>
        <w:separator/>
      </w:r>
    </w:p>
  </w:footnote>
  <w:footnote w:type="continuationSeparator" w:id="0">
    <w:p w:rsidR="000445B7" w:rsidRDefault="00C35FC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C4E"/>
    <w:rsid w:val="000445B7"/>
    <w:rsid w:val="00055209"/>
    <w:rsid w:val="00064768"/>
    <w:rsid w:val="00116A8D"/>
    <w:rsid w:val="00161C67"/>
    <w:rsid w:val="00174814"/>
    <w:rsid w:val="00234B15"/>
    <w:rsid w:val="00247B84"/>
    <w:rsid w:val="002A0B85"/>
    <w:rsid w:val="002D679E"/>
    <w:rsid w:val="003B09B1"/>
    <w:rsid w:val="003F73CF"/>
    <w:rsid w:val="004025BC"/>
    <w:rsid w:val="004848E0"/>
    <w:rsid w:val="005117CB"/>
    <w:rsid w:val="00581E0A"/>
    <w:rsid w:val="005A33A3"/>
    <w:rsid w:val="007915F7"/>
    <w:rsid w:val="007D0139"/>
    <w:rsid w:val="00841727"/>
    <w:rsid w:val="008B46C8"/>
    <w:rsid w:val="008E0D59"/>
    <w:rsid w:val="009540DD"/>
    <w:rsid w:val="009D5788"/>
    <w:rsid w:val="009F5CC8"/>
    <w:rsid w:val="00A9245C"/>
    <w:rsid w:val="00AD3DC8"/>
    <w:rsid w:val="00B00D94"/>
    <w:rsid w:val="00B040B2"/>
    <w:rsid w:val="00B4583D"/>
    <w:rsid w:val="00C35FCE"/>
    <w:rsid w:val="00C74C4E"/>
    <w:rsid w:val="00C900AF"/>
    <w:rsid w:val="00D21B63"/>
    <w:rsid w:val="00DB50BA"/>
    <w:rsid w:val="00E612AA"/>
    <w:rsid w:val="00F11231"/>
    <w:rsid w:val="00F33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C4E"/>
    <w:pPr>
      <w:spacing w:after="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C4E"/>
    <w:pPr>
      <w:tabs>
        <w:tab w:val="center" w:pos="4513"/>
        <w:tab w:val="right" w:pos="9026"/>
      </w:tabs>
      <w:spacing w:line="240" w:lineRule="auto"/>
    </w:pPr>
  </w:style>
  <w:style w:type="character" w:customStyle="1" w:styleId="HeaderChar">
    <w:name w:val="Header Char"/>
    <w:basedOn w:val="DefaultParagraphFont"/>
    <w:link w:val="Header"/>
    <w:uiPriority w:val="99"/>
    <w:rsid w:val="00C74C4E"/>
    <w:rPr>
      <w:rFonts w:ascii="Arial" w:hAnsi="Arial" w:cs="Arial"/>
    </w:rPr>
  </w:style>
  <w:style w:type="character" w:styleId="Hyperlink">
    <w:name w:val="Hyperlink"/>
    <w:basedOn w:val="DefaultParagraphFont"/>
    <w:uiPriority w:val="99"/>
    <w:unhideWhenUsed/>
    <w:rsid w:val="00C74C4E"/>
    <w:rPr>
      <w:color w:val="0000FF" w:themeColor="hyperlink"/>
      <w:u w:val="single"/>
    </w:rPr>
  </w:style>
  <w:style w:type="paragraph" w:styleId="BalloonText">
    <w:name w:val="Balloon Text"/>
    <w:basedOn w:val="Normal"/>
    <w:link w:val="BalloonTextChar"/>
    <w:uiPriority w:val="99"/>
    <w:semiHidden/>
    <w:unhideWhenUsed/>
    <w:rsid w:val="00C74C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C4E"/>
    <w:rPr>
      <w:rFonts w:ascii="Tahoma" w:hAnsi="Tahoma" w:cs="Tahoma"/>
      <w:sz w:val="16"/>
      <w:szCs w:val="16"/>
    </w:rPr>
  </w:style>
  <w:style w:type="paragraph" w:styleId="Footer">
    <w:name w:val="footer"/>
    <w:basedOn w:val="Normal"/>
    <w:link w:val="FooterChar"/>
    <w:uiPriority w:val="99"/>
    <w:unhideWhenUsed/>
    <w:rsid w:val="00A9245C"/>
    <w:pPr>
      <w:tabs>
        <w:tab w:val="center" w:pos="4513"/>
        <w:tab w:val="right" w:pos="9026"/>
      </w:tabs>
      <w:spacing w:line="240" w:lineRule="auto"/>
    </w:pPr>
  </w:style>
  <w:style w:type="character" w:customStyle="1" w:styleId="FooterChar">
    <w:name w:val="Footer Char"/>
    <w:basedOn w:val="DefaultParagraphFont"/>
    <w:link w:val="Footer"/>
    <w:uiPriority w:val="99"/>
    <w:rsid w:val="00A9245C"/>
    <w:rPr>
      <w:rFonts w:ascii="Arial" w:hAnsi="Arial" w:cs="Arial"/>
    </w:rPr>
  </w:style>
  <w:style w:type="paragraph" w:styleId="NormalWeb">
    <w:name w:val="Normal (Web)"/>
    <w:basedOn w:val="Normal"/>
    <w:uiPriority w:val="99"/>
    <w:unhideWhenUsed/>
    <w:rsid w:val="004025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C4E"/>
    <w:pPr>
      <w:spacing w:after="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C4E"/>
    <w:pPr>
      <w:tabs>
        <w:tab w:val="center" w:pos="4513"/>
        <w:tab w:val="right" w:pos="9026"/>
      </w:tabs>
      <w:spacing w:line="240" w:lineRule="auto"/>
    </w:pPr>
  </w:style>
  <w:style w:type="character" w:customStyle="1" w:styleId="HeaderChar">
    <w:name w:val="Header Char"/>
    <w:basedOn w:val="DefaultParagraphFont"/>
    <w:link w:val="Header"/>
    <w:uiPriority w:val="99"/>
    <w:rsid w:val="00C74C4E"/>
    <w:rPr>
      <w:rFonts w:ascii="Arial" w:hAnsi="Arial" w:cs="Arial"/>
    </w:rPr>
  </w:style>
  <w:style w:type="character" w:styleId="Hyperlink">
    <w:name w:val="Hyperlink"/>
    <w:basedOn w:val="DefaultParagraphFont"/>
    <w:uiPriority w:val="99"/>
    <w:unhideWhenUsed/>
    <w:rsid w:val="00C74C4E"/>
    <w:rPr>
      <w:color w:val="0000FF" w:themeColor="hyperlink"/>
      <w:u w:val="single"/>
    </w:rPr>
  </w:style>
  <w:style w:type="paragraph" w:styleId="BalloonText">
    <w:name w:val="Balloon Text"/>
    <w:basedOn w:val="Normal"/>
    <w:link w:val="BalloonTextChar"/>
    <w:uiPriority w:val="99"/>
    <w:semiHidden/>
    <w:unhideWhenUsed/>
    <w:rsid w:val="00C74C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C4E"/>
    <w:rPr>
      <w:rFonts w:ascii="Tahoma" w:hAnsi="Tahoma" w:cs="Tahoma"/>
      <w:sz w:val="16"/>
      <w:szCs w:val="16"/>
    </w:rPr>
  </w:style>
  <w:style w:type="paragraph" w:styleId="Footer">
    <w:name w:val="footer"/>
    <w:basedOn w:val="Normal"/>
    <w:link w:val="FooterChar"/>
    <w:uiPriority w:val="99"/>
    <w:unhideWhenUsed/>
    <w:rsid w:val="00A9245C"/>
    <w:pPr>
      <w:tabs>
        <w:tab w:val="center" w:pos="4513"/>
        <w:tab w:val="right" w:pos="9026"/>
      </w:tabs>
      <w:spacing w:line="240" w:lineRule="auto"/>
    </w:pPr>
  </w:style>
  <w:style w:type="character" w:customStyle="1" w:styleId="FooterChar">
    <w:name w:val="Footer Char"/>
    <w:basedOn w:val="DefaultParagraphFont"/>
    <w:link w:val="Footer"/>
    <w:uiPriority w:val="99"/>
    <w:rsid w:val="00A9245C"/>
    <w:rPr>
      <w:rFonts w:ascii="Arial" w:hAnsi="Arial" w:cs="Arial"/>
    </w:rPr>
  </w:style>
  <w:style w:type="paragraph" w:styleId="NormalWeb">
    <w:name w:val="Normal (Web)"/>
    <w:basedOn w:val="Normal"/>
    <w:uiPriority w:val="99"/>
    <w:unhideWhenUsed/>
    <w:rsid w:val="004025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israeli-settlements-uk-state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org/press/en/2016/sc12657.doc.htm" TargetMode="External"/><Relationship Id="rId12" Type="http://schemas.openxmlformats.org/officeDocument/2006/relationships/hyperlink" Target="https://www.palestinecampaign.org/wp-content/uploads/AFZ-pledge.docx-1.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palestinecampaign.org/wp-content/uploads/AFZ-pledge.docx-FINAL.pdf" TargetMode="External"/><Relationship Id="rId5" Type="http://schemas.openxmlformats.org/officeDocument/2006/relationships/footnotes" Target="footnotes.xml"/><Relationship Id="rId10" Type="http://schemas.openxmlformats.org/officeDocument/2006/relationships/hyperlink" Target="https://www.unrwa.org/content/resolution-194" TargetMode="External"/><Relationship Id="rId4" Type="http://schemas.openxmlformats.org/officeDocument/2006/relationships/webSettings" Target="webSettings.xml"/><Relationship Id="rId9" Type="http://schemas.openxmlformats.org/officeDocument/2006/relationships/hyperlink" Target="https://unispal.un.org/DPA/DPR/unispal.nsf/0/D805C73314EFC9E78525790A0055784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PSC</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Jamal</dc:creator>
  <cp:lastModifiedBy>Lewis Backon</cp:lastModifiedBy>
  <cp:revision>2</cp:revision>
  <cp:lastPrinted>2016-12-21T11:34:00Z</cp:lastPrinted>
  <dcterms:created xsi:type="dcterms:W3CDTF">2020-10-07T13:16:00Z</dcterms:created>
  <dcterms:modified xsi:type="dcterms:W3CDTF">2020-10-07T13:16:00Z</dcterms:modified>
</cp:coreProperties>
</file>